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30556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30556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30556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30556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Портфельное инвестирование на финансовом рынке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Финансовые рынки и банковский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AE45F6A" w:rsidR="00A77598" w:rsidRPr="00B135BF" w:rsidRDefault="00A77598" w:rsidP="00B135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B135BF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0556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5564">
              <w:rPr>
                <w:rFonts w:ascii="Times New Roman" w:hAnsi="Times New Roman" w:cs="Times New Roman"/>
                <w:sz w:val="20"/>
                <w:szCs w:val="20"/>
              </w:rPr>
              <w:t>к.э.н, Руденко Светлана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2795988" w:rsidR="004475DA" w:rsidRPr="00B135BF" w:rsidRDefault="00B135B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0C171D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556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EB84560" w:rsidR="00D75436" w:rsidRDefault="00860C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556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69C0C12" w:rsidR="00D75436" w:rsidRDefault="00860C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556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39E46A9" w:rsidR="00D75436" w:rsidRDefault="00860C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556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989C8FA" w:rsidR="00D75436" w:rsidRDefault="00860C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556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1E74786" w:rsidR="00D75436" w:rsidRDefault="00860C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556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6791F0B" w:rsidR="00D75436" w:rsidRDefault="00860C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556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D416B77" w:rsidR="00D75436" w:rsidRDefault="00860C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556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EB33EEF" w:rsidR="00D75436" w:rsidRDefault="00860C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556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A7BAAE4" w:rsidR="00D75436" w:rsidRDefault="00860C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556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3AE5BE7" w:rsidR="00D75436" w:rsidRDefault="00860C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5564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7863ADA" w:rsidR="00D75436" w:rsidRDefault="00860C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556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0596623" w:rsidR="00D75436" w:rsidRDefault="00860C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556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4D21242" w:rsidR="00D75436" w:rsidRDefault="00860C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556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7AA3160" w:rsidR="00D75436" w:rsidRDefault="00860C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556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F15B986" w:rsidR="00D75436" w:rsidRDefault="00860C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556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9008110" w:rsidR="00D75436" w:rsidRDefault="00860C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556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03B5957" w:rsidR="00D75436" w:rsidRDefault="00860C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556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7523BBE" w:rsidR="00751095" w:rsidRPr="00352B6F" w:rsidRDefault="00990F27" w:rsidP="003055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Создать системное представление о способах формирования портфелей ценных бумаг в условиях изменяющейся рыночной конъюнктуры и выработать умение принятия и оценки рисковых решений в инвестиционной деятельности на рынке ценных бумаг.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Портфельное инвестирование на финансовом рынке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1"/>
        <w:gridCol w:w="2129"/>
        <w:gridCol w:w="5380"/>
      </w:tblGrid>
      <w:tr w:rsidR="00751095" w:rsidRPr="0030556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0556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0556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0556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0556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0556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0556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0556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0556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0556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05564">
              <w:rPr>
                <w:rFonts w:ascii="Times New Roman" w:hAnsi="Times New Roman" w:cs="Times New Roman"/>
              </w:rPr>
              <w:t>ОПК-1 - Способен решать практические и (или) научно-исследовательские задачи в области финансовых отношений на основе применения знаний фундаментальной экономической науки;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0556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05564">
              <w:rPr>
                <w:rFonts w:ascii="Times New Roman" w:hAnsi="Times New Roman" w:cs="Times New Roman"/>
                <w:lang w:bidi="ru-RU"/>
              </w:rPr>
              <w:t>ОПК-1.3 - Разрабатывает эффективное решение проблем, предлагает новые оригинальные проекты, вырабатывает стратегию и планы действий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0556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05564">
              <w:rPr>
                <w:rFonts w:ascii="Times New Roman" w:hAnsi="Times New Roman" w:cs="Times New Roman"/>
              </w:rPr>
              <w:t xml:space="preserve">Знать: </w:t>
            </w:r>
            <w:r w:rsidR="00316402" w:rsidRPr="00305564">
              <w:rPr>
                <w:rFonts w:ascii="Times New Roman" w:hAnsi="Times New Roman" w:cs="Times New Roman"/>
              </w:rPr>
              <w:t>базовые теории инвестирования, основные принципы разработки инвестиционной стратегии, подходы к постановке инвестиционных целей и реализации проектов</w:t>
            </w:r>
            <w:r w:rsidRPr="0030556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0556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05564">
              <w:rPr>
                <w:rFonts w:ascii="Times New Roman" w:hAnsi="Times New Roman" w:cs="Times New Roman"/>
              </w:rPr>
              <w:t xml:space="preserve">Уметь: </w:t>
            </w:r>
            <w:r w:rsidR="00FD518F" w:rsidRPr="00305564">
              <w:rPr>
                <w:rFonts w:ascii="Times New Roman" w:hAnsi="Times New Roman" w:cs="Times New Roman"/>
              </w:rPr>
              <w:t>разрабатывать инвестиционные планы, определять риск-профиль инвестора, формулировать цели инвестирования</w:t>
            </w:r>
            <w:r w:rsidRPr="0030556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18CABA13" w:rsidR="00751095" w:rsidRPr="0030556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0556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05564">
              <w:rPr>
                <w:rFonts w:ascii="Times New Roman" w:hAnsi="Times New Roman" w:cs="Times New Roman"/>
              </w:rPr>
              <w:t>методами и подходами к разработке инвестиционных стратегий на базе сформулированных целей инвестирования</w:t>
            </w:r>
            <w:r w:rsidRPr="0030556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05564" w14:paraId="7A7FBCD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77588" w14:textId="77777777" w:rsidR="00751095" w:rsidRPr="0030556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05564">
              <w:rPr>
                <w:rFonts w:ascii="Times New Roman" w:hAnsi="Times New Roman" w:cs="Times New Roman"/>
              </w:rPr>
              <w:t>ПК-5 - Способен провести анализ и исследование состояния и перспектив развития финансовых рынков, обосновать создание новых финансовых, в том числе - банковских продуктов, и применение инновационных финансовых технологий с учетом интересов клиентов и собственников финансово-кредитной организации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4B7C0" w14:textId="77777777" w:rsidR="00751095" w:rsidRPr="0030556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05564">
              <w:rPr>
                <w:rFonts w:ascii="Times New Roman" w:hAnsi="Times New Roman" w:cs="Times New Roman"/>
                <w:lang w:bidi="ru-RU"/>
              </w:rPr>
              <w:t>ПК-5.1 - Исследует состояние и перспективы развития финансового рынка и отдельных его сегментов в целях формирования предложений по совершенствованию деятельности финансово-кредитной организации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A1651" w14:textId="77777777" w:rsidR="00751095" w:rsidRPr="0030556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05564">
              <w:rPr>
                <w:rFonts w:ascii="Times New Roman" w:hAnsi="Times New Roman" w:cs="Times New Roman"/>
              </w:rPr>
              <w:t xml:space="preserve">Знать: </w:t>
            </w:r>
            <w:r w:rsidR="00316402" w:rsidRPr="00305564">
              <w:rPr>
                <w:rFonts w:ascii="Times New Roman" w:hAnsi="Times New Roman" w:cs="Times New Roman"/>
              </w:rPr>
              <w:t>общие принципы и технологии оценки текущего состояния финансового рынка; виды профессиональной деятельности на фондовом рынке; экономические и юридические аспекты инвестиционной деятельности в РФ</w:t>
            </w:r>
            <w:r w:rsidRPr="00305564">
              <w:rPr>
                <w:rFonts w:ascii="Times New Roman" w:hAnsi="Times New Roman" w:cs="Times New Roman"/>
              </w:rPr>
              <w:t xml:space="preserve"> </w:t>
            </w:r>
          </w:p>
          <w:p w14:paraId="23E70BE7" w14:textId="77777777" w:rsidR="00751095" w:rsidRPr="0030556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05564">
              <w:rPr>
                <w:rFonts w:ascii="Times New Roman" w:hAnsi="Times New Roman" w:cs="Times New Roman"/>
              </w:rPr>
              <w:t xml:space="preserve">Уметь: </w:t>
            </w:r>
            <w:r w:rsidR="00FD518F" w:rsidRPr="00305564">
              <w:rPr>
                <w:rFonts w:ascii="Times New Roman" w:hAnsi="Times New Roman" w:cs="Times New Roman"/>
              </w:rPr>
              <w:t>оценивать современное состояние и тенденции развития финансового рынка; анализировать инвестиционные качества имеющихся финансовых продуктов, разрабатывать новые финансовые, в том числе банковские продукты</w:t>
            </w:r>
            <w:r w:rsidRPr="00305564">
              <w:rPr>
                <w:rFonts w:ascii="Times New Roman" w:hAnsi="Times New Roman" w:cs="Times New Roman"/>
              </w:rPr>
              <w:t xml:space="preserve">. </w:t>
            </w:r>
          </w:p>
          <w:p w14:paraId="71C054BD" w14:textId="77777777" w:rsidR="00751095" w:rsidRPr="0030556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0556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05564">
              <w:rPr>
                <w:rFonts w:ascii="Times New Roman" w:hAnsi="Times New Roman" w:cs="Times New Roman"/>
              </w:rPr>
              <w:t>методами и подходами к совершенствованию деятельности (в том числе инвестиционной) финансово-кредитных организаций</w:t>
            </w:r>
            <w:r w:rsidRPr="0030556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0556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305564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30556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05564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305564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05564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305564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05564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30556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05564">
              <w:rPr>
                <w:rFonts w:ascii="Times New Roman" w:hAnsi="Times New Roman" w:cs="Times New Roman"/>
                <w:b/>
              </w:rPr>
              <w:t>(ак</w:t>
            </w:r>
            <w:r w:rsidR="00AE2B1A" w:rsidRPr="00305564">
              <w:rPr>
                <w:rFonts w:ascii="Times New Roman" w:hAnsi="Times New Roman" w:cs="Times New Roman"/>
                <w:b/>
              </w:rPr>
              <w:t>адемические</w:t>
            </w:r>
            <w:r w:rsidRPr="00305564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305564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30556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30556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30556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05564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30556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30556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05564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305564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30556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30556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30556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05564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30556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05564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305564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05564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30556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305564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0556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05564">
              <w:rPr>
                <w:rFonts w:ascii="Times New Roman" w:hAnsi="Times New Roman" w:cs="Times New Roman"/>
                <w:lang w:bidi="ru-RU"/>
              </w:rPr>
              <w:t>Тема 1. Инвестиционная среда рынка ценных бумаг. Базовые теории портфельного инвестирования.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0556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05564">
              <w:rPr>
                <w:sz w:val="22"/>
                <w:szCs w:val="22"/>
                <w:lang w:bidi="ru-RU"/>
              </w:rPr>
              <w:t>Понятие инвестиционной среды. Факторы на нее влияющие. Характеристика современной инвестиционной среды. Теория эффективного рынка, модели оценки финансовых активов, модели оптимизации портфеля ценных бумаг, теория диверсификации,  теория поведенческих финансов.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0556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0556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0556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0556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0556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0556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05564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305564" w14:paraId="3761DF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7D3AD6" w14:textId="77777777" w:rsidR="004475DA" w:rsidRPr="0030556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05564">
              <w:rPr>
                <w:rFonts w:ascii="Times New Roman" w:hAnsi="Times New Roman" w:cs="Times New Roman"/>
                <w:lang w:bidi="ru-RU"/>
              </w:rPr>
              <w:t>Тема 2. Оценка инвестиционных качеств финансовых инструментов. Современные проблемы портфельного риск-менеджмента на российском финансовом рынке.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46E169" w14:textId="77777777" w:rsidR="004475DA" w:rsidRPr="0030556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05564">
              <w:rPr>
                <w:sz w:val="22"/>
                <w:szCs w:val="22"/>
                <w:lang w:bidi="ru-RU"/>
              </w:rPr>
              <w:t>Инвестиционные качества финансовых инструментов. Основные подходы к оценке стоимости, доходности, риска и ликвидности ценных бумаг. Систематический риск в условиях глобализации мировых фондовых рынков.</w:t>
            </w:r>
            <w:r w:rsidRPr="00305564">
              <w:rPr>
                <w:sz w:val="22"/>
                <w:szCs w:val="22"/>
                <w:lang w:bidi="ru-RU"/>
              </w:rPr>
              <w:br/>
              <w:t>Понятие систематического и рыночного риска. Методы измерения. Пути минимизации. Последствия и новые тенденции глобализации финансовых рынков. Оценка сложившейся ситуации. Использование метода управления риском на основе  показателя  Value at Risk (VaR) – «стоимости под риском». Цели использования показателя  VaR в анализе портфельных рисков, специфика  подхода к измерению рисков данным  методом.  Локальное и полное оценивание стоимости финансового инструмента  с использованием показателя VaR. Защита портфелей облигаций от процентного риска. Оценка доходности портфелей облигаций. Дюрация финансовых инструментов. Модифицированная дюрация портфеля облигаций. Иммунизация портфеля облигаций.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423F6E" w14:textId="77777777" w:rsidR="004475DA" w:rsidRPr="0030556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0556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8820FA" w14:textId="77777777" w:rsidR="004475DA" w:rsidRPr="0030556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05564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65CB45" w14:textId="77777777" w:rsidR="004475DA" w:rsidRPr="0030556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33F599" w14:textId="77777777" w:rsidR="004475DA" w:rsidRPr="0030556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05564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305564" w14:paraId="6188FE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B9A1DF" w14:textId="77777777" w:rsidR="004475DA" w:rsidRPr="0030556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05564">
              <w:rPr>
                <w:rFonts w:ascii="Times New Roman" w:hAnsi="Times New Roman" w:cs="Times New Roman"/>
                <w:lang w:bidi="ru-RU"/>
              </w:rPr>
              <w:t>Тема 3. Формирование и оптимизация инвестиционного портфеля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83BA49" w14:textId="77777777" w:rsidR="004475DA" w:rsidRPr="0030556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05564">
              <w:rPr>
                <w:sz w:val="22"/>
                <w:szCs w:val="22"/>
                <w:lang w:bidi="ru-RU"/>
              </w:rPr>
              <w:t xml:space="preserve">Инвестиционный процесс и его этапы. Инвестиционный портфель.  Основные принципы портфельного анализа. </w:t>
            </w:r>
            <w:proofErr w:type="gramStart"/>
            <w:r w:rsidRPr="00305564">
              <w:rPr>
                <w:sz w:val="22"/>
                <w:szCs w:val="22"/>
                <w:lang w:bidi="ru-RU"/>
              </w:rPr>
              <w:t>Ожидаемые</w:t>
            </w:r>
            <w:proofErr w:type="gramEnd"/>
            <w:r w:rsidRPr="00305564">
              <w:rPr>
                <w:sz w:val="22"/>
                <w:szCs w:val="22"/>
                <w:lang w:bidi="ru-RU"/>
              </w:rPr>
              <w:t xml:space="preserve"> доходность и риск  портфелей разных типов. Оптимизация инвестиционного портфеля на базе модели Г.Марковица.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8E46EE" w14:textId="77777777" w:rsidR="004475DA" w:rsidRPr="0030556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0556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43EC14" w14:textId="77777777" w:rsidR="004475DA" w:rsidRPr="0030556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0556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C4B061" w14:textId="77777777" w:rsidR="004475DA" w:rsidRPr="0030556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AF4F7A" w14:textId="77777777" w:rsidR="004475DA" w:rsidRPr="0030556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05564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305564" w14:paraId="12194E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8AB0F9" w14:textId="77777777" w:rsidR="004475DA" w:rsidRPr="0030556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05564">
              <w:rPr>
                <w:rFonts w:ascii="Times New Roman" w:hAnsi="Times New Roman" w:cs="Times New Roman"/>
                <w:lang w:bidi="ru-RU"/>
              </w:rPr>
              <w:t>Тема 4. Производные финансовые инструменты. Хеджирование инвестиционного портфеля.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B430FF" w14:textId="77777777" w:rsidR="004475DA" w:rsidRPr="0030556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05564">
              <w:rPr>
                <w:sz w:val="22"/>
                <w:szCs w:val="22"/>
                <w:lang w:bidi="ru-RU"/>
              </w:rPr>
              <w:t>Показатели риска, используемые при хеджировании.  Хеджирование финансовых рисков с помощью фьючерсных и опционных контрактов. Фьючерсный контракт как инструмент срочного рынка. Сущность сделок с фьючерсами. Теоретическая стоимость фьючерсного контракта, Техника хеджирования фьючерсными контрактами: полное и частичное хеджирование, коэффициент хеджирования. Опционы: показатели стоимости и риска. Опционные стратегии, техника хеджирования опционами.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C8A019" w14:textId="77777777" w:rsidR="004475DA" w:rsidRPr="0030556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05564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B2A36B" w14:textId="77777777" w:rsidR="004475DA" w:rsidRPr="0030556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0556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340C86" w14:textId="77777777" w:rsidR="004475DA" w:rsidRPr="0030556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D1438D" w14:textId="77777777" w:rsidR="004475DA" w:rsidRPr="0030556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05564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305564" w14:paraId="6FAC16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D2C877" w14:textId="77777777" w:rsidR="004475DA" w:rsidRPr="0030556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05564">
              <w:rPr>
                <w:rFonts w:ascii="Times New Roman" w:hAnsi="Times New Roman" w:cs="Times New Roman"/>
                <w:lang w:bidi="ru-RU"/>
              </w:rPr>
              <w:t>Тема 5. Оценка эффективности портфельного инвестирования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617558" w14:textId="77777777" w:rsidR="004475DA" w:rsidRPr="0030556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05564">
              <w:rPr>
                <w:sz w:val="22"/>
                <w:szCs w:val="22"/>
                <w:lang w:bidi="ru-RU"/>
              </w:rPr>
              <w:t>Эффективность портфельного инвестирования, различные подходы к оценке эффективности портфелей, состоящих из акций, облигаций и смешанных портфелей. Проблемы оценки эффективности сформированного инвестиционного портфеля.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DF6B0A" w14:textId="77777777" w:rsidR="004475DA" w:rsidRPr="0030556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05564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1A2FB4" w14:textId="77777777" w:rsidR="004475DA" w:rsidRPr="0030556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0556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A4FAC3" w14:textId="77777777" w:rsidR="004475DA" w:rsidRPr="0030556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34D3BE" w14:textId="77777777" w:rsidR="004475DA" w:rsidRPr="0030556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05564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305564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05564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05564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05564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305564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05564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05564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05564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0556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05564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0556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05564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0556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0556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305564">
              <w:rPr>
                <w:rFonts w:eastAsiaTheme="minorHAnsi"/>
                <w:b/>
                <w:sz w:val="22"/>
                <w:szCs w:val="22"/>
                <w:lang w:eastAsia="en-US"/>
              </w:rPr>
              <w:t>102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36"/>
        <w:gridCol w:w="3671"/>
      </w:tblGrid>
      <w:tr w:rsidR="00262CF0" w:rsidRPr="00305564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305564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05564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305564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05564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05564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0556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05564">
              <w:rPr>
                <w:rFonts w:ascii="Times New Roman" w:hAnsi="Times New Roman" w:cs="Times New Roman"/>
              </w:rPr>
              <w:t>Коришева</w:t>
            </w:r>
            <w:proofErr w:type="spellEnd"/>
            <w:r w:rsidRPr="00305564">
              <w:rPr>
                <w:rFonts w:ascii="Times New Roman" w:hAnsi="Times New Roman" w:cs="Times New Roman"/>
              </w:rPr>
              <w:t>, О. В. Рынок ценных бумаг и биржевое дело: технический анализ</w:t>
            </w:r>
            <w:proofErr w:type="gramStart"/>
            <w:r w:rsidRPr="0030556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05564">
              <w:rPr>
                <w:rFonts w:ascii="Times New Roman" w:hAnsi="Times New Roman" w:cs="Times New Roman"/>
              </w:rPr>
              <w:t xml:space="preserve"> учебное пособие / О. В. </w:t>
            </w:r>
            <w:proofErr w:type="spellStart"/>
            <w:r w:rsidRPr="00305564">
              <w:rPr>
                <w:rFonts w:ascii="Times New Roman" w:hAnsi="Times New Roman" w:cs="Times New Roman"/>
              </w:rPr>
              <w:t>Коришева</w:t>
            </w:r>
            <w:proofErr w:type="spellEnd"/>
            <w:r w:rsidRPr="00305564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30556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05564">
              <w:rPr>
                <w:rFonts w:ascii="Times New Roman" w:hAnsi="Times New Roman" w:cs="Times New Roman"/>
              </w:rPr>
              <w:t xml:space="preserve"> Российский университет транспорта (МИИТ), 2021. — 69 </w:t>
            </w:r>
            <w:r w:rsidRPr="00305564">
              <w:rPr>
                <w:rFonts w:ascii="Times New Roman" w:hAnsi="Times New Roman" w:cs="Times New Roman"/>
                <w:lang w:val="en-US"/>
              </w:rPr>
              <w:t>c</w:t>
            </w:r>
            <w:r w:rsidRPr="00305564">
              <w:rPr>
                <w:rFonts w:ascii="Times New Roman" w:hAnsi="Times New Roman" w:cs="Times New Roman"/>
              </w:rPr>
              <w:t>. — Текст</w:t>
            </w:r>
            <w:proofErr w:type="gramStart"/>
            <w:r w:rsidRPr="0030556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05564">
              <w:rPr>
                <w:rFonts w:ascii="Times New Roman" w:hAnsi="Times New Roman" w:cs="Times New Roman"/>
              </w:rPr>
              <w:t xml:space="preserve"> электронный // Цифровой образовательный ресурс </w:t>
            </w:r>
            <w:r w:rsidRPr="00305564">
              <w:rPr>
                <w:rFonts w:ascii="Times New Roman" w:hAnsi="Times New Roman" w:cs="Times New Roman"/>
                <w:lang w:val="en-US"/>
              </w:rPr>
              <w:t>IPR</w:t>
            </w:r>
            <w:r w:rsidRPr="00305564">
              <w:rPr>
                <w:rFonts w:ascii="Times New Roman" w:hAnsi="Times New Roman" w:cs="Times New Roman"/>
              </w:rPr>
              <w:t xml:space="preserve"> </w:t>
            </w:r>
            <w:r w:rsidRPr="00305564">
              <w:rPr>
                <w:rFonts w:ascii="Times New Roman" w:hAnsi="Times New Roman" w:cs="Times New Roman"/>
                <w:lang w:val="en-US"/>
              </w:rPr>
              <w:t>SMART</w:t>
            </w:r>
            <w:r w:rsidRPr="00305564">
              <w:rPr>
                <w:rFonts w:ascii="Times New Roman" w:hAnsi="Times New Roman" w:cs="Times New Roman"/>
              </w:rPr>
              <w:t xml:space="preserve"> :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305564" w:rsidRDefault="00860CC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305564">
                <w:rPr>
                  <w:rFonts w:ascii="Times New Roman" w:hAnsi="Times New Roman" w:cs="Times New Roman"/>
                  <w:color w:val="00008B"/>
                  <w:u w:val="single"/>
                </w:rPr>
                <w:t>https://www.iprbookshop.ru/122132.html</w:t>
              </w:r>
            </w:hyperlink>
          </w:p>
        </w:tc>
      </w:tr>
      <w:tr w:rsidR="00262CF0" w:rsidRPr="00305564" w14:paraId="0849C13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D91434" w14:textId="77777777" w:rsidR="00262CF0" w:rsidRPr="0030556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05564">
              <w:rPr>
                <w:rFonts w:ascii="Times New Roman" w:hAnsi="Times New Roman" w:cs="Times New Roman"/>
              </w:rPr>
              <w:t>Рынок ценных бумаг</w:t>
            </w:r>
            <w:proofErr w:type="gramStart"/>
            <w:r w:rsidRPr="0030556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05564">
              <w:rPr>
                <w:rFonts w:ascii="Times New Roman" w:hAnsi="Times New Roman" w:cs="Times New Roman"/>
              </w:rPr>
              <w:t xml:space="preserve"> учебник для вузов / под общей редакцией Н. И. </w:t>
            </w:r>
            <w:proofErr w:type="spellStart"/>
            <w:r w:rsidRPr="00305564">
              <w:rPr>
                <w:rFonts w:ascii="Times New Roman" w:hAnsi="Times New Roman" w:cs="Times New Roman"/>
              </w:rPr>
              <w:t>Берзона</w:t>
            </w:r>
            <w:proofErr w:type="spellEnd"/>
            <w:r w:rsidRPr="00305564">
              <w:rPr>
                <w:rFonts w:ascii="Times New Roman" w:hAnsi="Times New Roman" w:cs="Times New Roman"/>
              </w:rPr>
              <w:t xml:space="preserve">. — 6-е изд., </w:t>
            </w:r>
            <w:proofErr w:type="spellStart"/>
            <w:r w:rsidRPr="00305564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305564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30556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305564">
              <w:rPr>
                <w:rFonts w:ascii="Times New Roman" w:hAnsi="Times New Roman" w:cs="Times New Roman"/>
              </w:rPr>
              <w:t xml:space="preserve">, 2025. — 519 с. — (Высшее образование). — </w:t>
            </w:r>
            <w:r w:rsidRPr="00305564">
              <w:rPr>
                <w:rFonts w:ascii="Times New Roman" w:hAnsi="Times New Roman" w:cs="Times New Roman"/>
                <w:lang w:val="en-US"/>
              </w:rPr>
              <w:t>ISBN</w:t>
            </w:r>
            <w:r w:rsidRPr="00305564">
              <w:rPr>
                <w:rFonts w:ascii="Times New Roman" w:hAnsi="Times New Roman" w:cs="Times New Roman"/>
              </w:rPr>
              <w:t xml:space="preserve"> 978-5-534-20549-7. — Текст</w:t>
            </w:r>
            <w:proofErr w:type="gramStart"/>
            <w:r w:rsidRPr="0030556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05564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30556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305564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E8D540" w14:textId="77777777" w:rsidR="00262CF0" w:rsidRPr="00305564" w:rsidRDefault="00860CC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305564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https://urait.ru/bcode/558385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E2B6A89" w14:textId="77777777" w:rsidTr="007B550D">
        <w:tc>
          <w:tcPr>
            <w:tcW w:w="9345" w:type="dxa"/>
          </w:tcPr>
          <w:p w14:paraId="1086CB2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  <w:tr w:rsidR="007B550D" w:rsidRPr="007E6725" w14:paraId="3B22CA74" w14:textId="77777777" w:rsidTr="007B550D">
        <w:tc>
          <w:tcPr>
            <w:tcW w:w="9345" w:type="dxa"/>
          </w:tcPr>
          <w:p w14:paraId="02A2D06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27170BE" w14:textId="77777777" w:rsidTr="007B550D">
        <w:tc>
          <w:tcPr>
            <w:tcW w:w="9345" w:type="dxa"/>
          </w:tcPr>
          <w:p w14:paraId="40BD8A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58550D0" w14:textId="77777777" w:rsidTr="007B550D">
        <w:tc>
          <w:tcPr>
            <w:tcW w:w="9345" w:type="dxa"/>
          </w:tcPr>
          <w:p w14:paraId="14FEFEE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2BF572D" w14:textId="77777777" w:rsidTr="007B550D">
        <w:tc>
          <w:tcPr>
            <w:tcW w:w="9345" w:type="dxa"/>
          </w:tcPr>
          <w:p w14:paraId="367A093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60CC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535FD7AC" w:rsidR="00466076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05564" w:rsidRPr="00305564" w14:paraId="3878DB22" w14:textId="77777777" w:rsidTr="00C31826">
        <w:tc>
          <w:tcPr>
            <w:tcW w:w="7797" w:type="dxa"/>
            <w:shd w:val="clear" w:color="auto" w:fill="auto"/>
          </w:tcPr>
          <w:p w14:paraId="099E2585" w14:textId="77777777" w:rsidR="00305564" w:rsidRPr="00305564" w:rsidRDefault="00305564" w:rsidP="0030556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0556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31219EA" w14:textId="77777777" w:rsidR="00305564" w:rsidRPr="00305564" w:rsidRDefault="00305564" w:rsidP="0030556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0556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305564" w:rsidRPr="00305564" w14:paraId="34353F7C" w14:textId="77777777" w:rsidTr="00C31826">
        <w:tc>
          <w:tcPr>
            <w:tcW w:w="7797" w:type="dxa"/>
            <w:shd w:val="clear" w:color="auto" w:fill="auto"/>
          </w:tcPr>
          <w:p w14:paraId="0F7B78E0" w14:textId="7C9E7649" w:rsidR="00305564" w:rsidRPr="00305564" w:rsidRDefault="00305564" w:rsidP="0030556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05564">
              <w:rPr>
                <w:sz w:val="22"/>
                <w:szCs w:val="22"/>
              </w:rPr>
              <w:t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305564">
              <w:rPr>
                <w:sz w:val="22"/>
                <w:szCs w:val="22"/>
              </w:rPr>
              <w:t xml:space="preserve">Специализированная  мебель и оборудование: Учебная мебель на 100 посадочных мест; доска меловая - 1 шт.; тумба - 1 шт.; Компьютер  </w:t>
            </w:r>
            <w:r w:rsidRPr="00305564">
              <w:rPr>
                <w:sz w:val="22"/>
                <w:szCs w:val="22"/>
                <w:lang w:val="en-US"/>
              </w:rPr>
              <w:t>Intel</w:t>
            </w:r>
            <w:r w:rsidRPr="00305564">
              <w:rPr>
                <w:sz w:val="22"/>
                <w:szCs w:val="22"/>
              </w:rPr>
              <w:t xml:space="preserve"> </w:t>
            </w:r>
            <w:r w:rsidRPr="00305564">
              <w:rPr>
                <w:sz w:val="22"/>
                <w:szCs w:val="22"/>
                <w:lang w:val="en-US"/>
              </w:rPr>
              <w:t>Core</w:t>
            </w:r>
            <w:r w:rsidRPr="00305564">
              <w:rPr>
                <w:sz w:val="22"/>
                <w:szCs w:val="22"/>
              </w:rPr>
              <w:t xml:space="preserve"> 2 </w:t>
            </w:r>
            <w:r w:rsidRPr="00305564">
              <w:rPr>
                <w:sz w:val="22"/>
                <w:szCs w:val="22"/>
                <w:lang w:val="en-US"/>
              </w:rPr>
              <w:t>Duo</w:t>
            </w:r>
            <w:r w:rsidRPr="00305564">
              <w:rPr>
                <w:sz w:val="22"/>
                <w:szCs w:val="22"/>
              </w:rPr>
              <w:t xml:space="preserve"> </w:t>
            </w:r>
            <w:r w:rsidRPr="00305564">
              <w:rPr>
                <w:sz w:val="22"/>
                <w:szCs w:val="22"/>
                <w:lang w:val="en-US"/>
              </w:rPr>
              <w:t>E</w:t>
            </w:r>
            <w:r w:rsidRPr="00305564">
              <w:rPr>
                <w:sz w:val="22"/>
                <w:szCs w:val="22"/>
              </w:rPr>
              <w:t>8400 3.0/2</w:t>
            </w:r>
            <w:r w:rsidRPr="00305564">
              <w:rPr>
                <w:sz w:val="22"/>
                <w:szCs w:val="22"/>
                <w:lang w:val="en-US"/>
              </w:rPr>
              <w:t>Gb</w:t>
            </w:r>
            <w:r w:rsidRPr="00305564">
              <w:rPr>
                <w:sz w:val="22"/>
                <w:szCs w:val="22"/>
              </w:rPr>
              <w:t>/250</w:t>
            </w:r>
            <w:r w:rsidRPr="00305564">
              <w:rPr>
                <w:sz w:val="22"/>
                <w:szCs w:val="22"/>
                <w:lang w:val="en-US"/>
              </w:rPr>
              <w:t>Gb</w:t>
            </w:r>
            <w:r w:rsidRPr="00305564">
              <w:rPr>
                <w:sz w:val="22"/>
                <w:szCs w:val="22"/>
              </w:rPr>
              <w:t>/</w:t>
            </w:r>
            <w:r w:rsidRPr="00305564">
              <w:rPr>
                <w:sz w:val="22"/>
                <w:szCs w:val="22"/>
                <w:lang w:val="en-US"/>
              </w:rPr>
              <w:t>Philips</w:t>
            </w:r>
            <w:r w:rsidRPr="00305564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30556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05564">
              <w:rPr>
                <w:sz w:val="22"/>
                <w:szCs w:val="22"/>
              </w:rPr>
              <w:t xml:space="preserve"> </w:t>
            </w:r>
            <w:r w:rsidRPr="00305564">
              <w:rPr>
                <w:sz w:val="22"/>
                <w:szCs w:val="22"/>
                <w:lang w:val="en-US"/>
              </w:rPr>
              <w:t>EX</w:t>
            </w:r>
            <w:r w:rsidRPr="00305564">
              <w:rPr>
                <w:sz w:val="22"/>
                <w:szCs w:val="22"/>
              </w:rPr>
              <w:t xml:space="preserve">-632 - 1 шт., Экран с электроприводом </w:t>
            </w:r>
            <w:r w:rsidRPr="00305564">
              <w:rPr>
                <w:sz w:val="22"/>
                <w:szCs w:val="22"/>
                <w:lang w:val="en-US"/>
              </w:rPr>
              <w:t>DRAPER</w:t>
            </w:r>
            <w:r w:rsidRPr="00305564">
              <w:rPr>
                <w:sz w:val="22"/>
                <w:szCs w:val="22"/>
              </w:rPr>
              <w:t xml:space="preserve">  120 185х244 - 1 шт., Звуковой микшер усилитель </w:t>
            </w:r>
            <w:r w:rsidRPr="00305564">
              <w:rPr>
                <w:sz w:val="22"/>
                <w:szCs w:val="22"/>
                <w:lang w:val="en-US"/>
              </w:rPr>
              <w:t>JDM</w:t>
            </w:r>
            <w:r w:rsidRPr="00305564">
              <w:rPr>
                <w:sz w:val="22"/>
                <w:szCs w:val="22"/>
              </w:rPr>
              <w:t xml:space="preserve"> </w:t>
            </w:r>
            <w:r w:rsidRPr="00305564">
              <w:rPr>
                <w:sz w:val="22"/>
                <w:szCs w:val="22"/>
                <w:lang w:val="en-US"/>
              </w:rPr>
              <w:t>TA</w:t>
            </w:r>
            <w:r w:rsidRPr="00305564">
              <w:rPr>
                <w:sz w:val="22"/>
                <w:szCs w:val="22"/>
              </w:rPr>
              <w:t xml:space="preserve">-1120 - 1 шт., Звуковые колонки </w:t>
            </w:r>
            <w:r w:rsidRPr="00305564">
              <w:rPr>
                <w:sz w:val="22"/>
                <w:szCs w:val="22"/>
                <w:lang w:val="en-US"/>
              </w:rPr>
              <w:t>JBL</w:t>
            </w:r>
            <w:r w:rsidRPr="00305564">
              <w:rPr>
                <w:sz w:val="22"/>
                <w:szCs w:val="22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ED8F4D5" w14:textId="77777777" w:rsidR="00305564" w:rsidRPr="00305564" w:rsidRDefault="00305564" w:rsidP="0030556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05564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05564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05564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05564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305564" w:rsidRPr="00305564" w14:paraId="418988C1" w14:textId="77777777" w:rsidTr="00C31826">
        <w:tc>
          <w:tcPr>
            <w:tcW w:w="7797" w:type="dxa"/>
            <w:shd w:val="clear" w:color="auto" w:fill="auto"/>
          </w:tcPr>
          <w:p w14:paraId="79D1430C" w14:textId="662CD085" w:rsidR="00305564" w:rsidRPr="00305564" w:rsidRDefault="00305564" w:rsidP="0030556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05564">
              <w:rPr>
                <w:sz w:val="22"/>
                <w:szCs w:val="22"/>
              </w:rPr>
              <w:t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305564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доска меловая 1 шт., тумба. Переносной мультимедийный комплект: Ноутбук </w:t>
            </w:r>
            <w:r w:rsidRPr="00305564">
              <w:rPr>
                <w:sz w:val="22"/>
                <w:szCs w:val="22"/>
                <w:lang w:val="en-US"/>
              </w:rPr>
              <w:t>HP</w:t>
            </w:r>
            <w:r w:rsidRPr="00305564">
              <w:rPr>
                <w:sz w:val="22"/>
                <w:szCs w:val="22"/>
              </w:rPr>
              <w:t xml:space="preserve"> 250 </w:t>
            </w:r>
            <w:r w:rsidRPr="00305564">
              <w:rPr>
                <w:sz w:val="22"/>
                <w:szCs w:val="22"/>
                <w:lang w:val="en-US"/>
              </w:rPr>
              <w:t>G</w:t>
            </w:r>
            <w:r w:rsidRPr="00305564">
              <w:rPr>
                <w:sz w:val="22"/>
                <w:szCs w:val="22"/>
              </w:rPr>
              <w:t>6 1</w:t>
            </w:r>
            <w:r w:rsidRPr="00305564">
              <w:rPr>
                <w:sz w:val="22"/>
                <w:szCs w:val="22"/>
                <w:lang w:val="en-US"/>
              </w:rPr>
              <w:t>WY</w:t>
            </w:r>
            <w:r w:rsidRPr="00305564">
              <w:rPr>
                <w:sz w:val="22"/>
                <w:szCs w:val="22"/>
              </w:rPr>
              <w:t>58</w:t>
            </w:r>
            <w:r w:rsidRPr="00305564">
              <w:rPr>
                <w:sz w:val="22"/>
                <w:szCs w:val="22"/>
                <w:lang w:val="en-US"/>
              </w:rPr>
              <w:t>EA</w:t>
            </w:r>
            <w:r w:rsidRPr="00305564">
              <w:rPr>
                <w:sz w:val="22"/>
                <w:szCs w:val="22"/>
              </w:rPr>
              <w:t xml:space="preserve">, Мультимедийный проектор </w:t>
            </w:r>
            <w:r w:rsidRPr="00305564">
              <w:rPr>
                <w:sz w:val="22"/>
                <w:szCs w:val="22"/>
                <w:lang w:val="en-US"/>
              </w:rPr>
              <w:t>LG</w:t>
            </w:r>
            <w:r w:rsidRPr="00305564">
              <w:rPr>
                <w:sz w:val="22"/>
                <w:szCs w:val="22"/>
              </w:rPr>
              <w:t xml:space="preserve"> </w:t>
            </w:r>
            <w:r w:rsidRPr="00305564">
              <w:rPr>
                <w:sz w:val="22"/>
                <w:szCs w:val="22"/>
                <w:lang w:val="en-US"/>
              </w:rPr>
              <w:t>PF</w:t>
            </w:r>
            <w:r w:rsidRPr="00305564">
              <w:rPr>
                <w:sz w:val="22"/>
                <w:szCs w:val="22"/>
              </w:rPr>
              <w:t>1500</w:t>
            </w:r>
            <w:r w:rsidRPr="00305564">
              <w:rPr>
                <w:sz w:val="22"/>
                <w:szCs w:val="22"/>
                <w:lang w:val="en-US"/>
              </w:rPr>
              <w:t>G</w:t>
            </w:r>
            <w:r w:rsidRPr="0030556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C061CBE" w14:textId="77777777" w:rsidR="00305564" w:rsidRPr="00305564" w:rsidRDefault="00305564" w:rsidP="0030556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05564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05564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05564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05564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305564" w:rsidRPr="00305564" w14:paraId="16C02293" w14:textId="77777777" w:rsidTr="00C31826">
        <w:tc>
          <w:tcPr>
            <w:tcW w:w="7797" w:type="dxa"/>
            <w:shd w:val="clear" w:color="auto" w:fill="auto"/>
          </w:tcPr>
          <w:p w14:paraId="545024F6" w14:textId="60485DD9" w:rsidR="00305564" w:rsidRPr="00305564" w:rsidRDefault="00305564" w:rsidP="0030556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05564">
              <w:rPr>
                <w:sz w:val="22"/>
                <w:szCs w:val="22"/>
              </w:rPr>
              <w:t xml:space="preserve">Ауд. 401 </w:t>
            </w:r>
            <w:proofErr w:type="spellStart"/>
            <w:r w:rsidRPr="00305564">
              <w:rPr>
                <w:sz w:val="22"/>
                <w:szCs w:val="22"/>
              </w:rPr>
              <w:t>пом</w:t>
            </w:r>
            <w:proofErr w:type="spellEnd"/>
            <w:r w:rsidRPr="00305564">
              <w:rPr>
                <w:sz w:val="22"/>
                <w:szCs w:val="22"/>
              </w:rPr>
              <w:t xml:space="preserve"> 1 Лаборатория "Лабораторный комплекс".</w:t>
            </w:r>
            <w:r>
              <w:rPr>
                <w:sz w:val="22"/>
                <w:szCs w:val="22"/>
              </w:rPr>
              <w:t xml:space="preserve"> </w:t>
            </w:r>
            <w:r w:rsidRPr="00305564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305564">
              <w:rPr>
                <w:sz w:val="22"/>
                <w:szCs w:val="22"/>
                <w:lang w:val="en-US"/>
              </w:rPr>
              <w:t>I</w:t>
            </w:r>
            <w:r w:rsidRPr="00305564">
              <w:rPr>
                <w:sz w:val="22"/>
                <w:szCs w:val="22"/>
              </w:rPr>
              <w:t xml:space="preserve">3-8100/ 8Гб/500Гб/ </w:t>
            </w:r>
            <w:r w:rsidRPr="00305564">
              <w:rPr>
                <w:sz w:val="22"/>
                <w:szCs w:val="22"/>
                <w:lang w:val="en-US"/>
              </w:rPr>
              <w:t>Philips</w:t>
            </w:r>
            <w:r w:rsidRPr="00305564">
              <w:rPr>
                <w:sz w:val="22"/>
                <w:szCs w:val="22"/>
              </w:rPr>
              <w:t>224</w:t>
            </w:r>
            <w:r w:rsidRPr="00305564">
              <w:rPr>
                <w:sz w:val="22"/>
                <w:szCs w:val="22"/>
                <w:lang w:val="en-US"/>
              </w:rPr>
              <w:t>E</w:t>
            </w:r>
            <w:r w:rsidRPr="00305564">
              <w:rPr>
                <w:sz w:val="22"/>
                <w:szCs w:val="22"/>
              </w:rPr>
              <w:t>5</w:t>
            </w:r>
            <w:r w:rsidRPr="00305564">
              <w:rPr>
                <w:sz w:val="22"/>
                <w:szCs w:val="22"/>
                <w:lang w:val="en-US"/>
              </w:rPr>
              <w:t>QSB</w:t>
            </w:r>
            <w:r w:rsidRPr="00305564">
              <w:rPr>
                <w:sz w:val="22"/>
                <w:szCs w:val="22"/>
              </w:rPr>
              <w:t xml:space="preserve"> - 20 шт., Ноутбук </w:t>
            </w:r>
            <w:r w:rsidRPr="00305564">
              <w:rPr>
                <w:sz w:val="22"/>
                <w:szCs w:val="22"/>
                <w:lang w:val="en-US"/>
              </w:rPr>
              <w:t>HP</w:t>
            </w:r>
            <w:r w:rsidRPr="00305564">
              <w:rPr>
                <w:sz w:val="22"/>
                <w:szCs w:val="22"/>
              </w:rPr>
              <w:t xml:space="preserve"> 250 </w:t>
            </w:r>
            <w:r w:rsidRPr="00305564">
              <w:rPr>
                <w:sz w:val="22"/>
                <w:szCs w:val="22"/>
                <w:lang w:val="en-US"/>
              </w:rPr>
              <w:t>G</w:t>
            </w:r>
            <w:r w:rsidRPr="00305564">
              <w:rPr>
                <w:sz w:val="22"/>
                <w:szCs w:val="22"/>
              </w:rPr>
              <w:t>6 1</w:t>
            </w:r>
            <w:r w:rsidRPr="00305564">
              <w:rPr>
                <w:sz w:val="22"/>
                <w:szCs w:val="22"/>
                <w:lang w:val="en-US"/>
              </w:rPr>
              <w:t>WY</w:t>
            </w:r>
            <w:r w:rsidRPr="00305564">
              <w:rPr>
                <w:sz w:val="22"/>
                <w:szCs w:val="22"/>
              </w:rPr>
              <w:t>58</w:t>
            </w:r>
            <w:r w:rsidRPr="00305564">
              <w:rPr>
                <w:sz w:val="22"/>
                <w:szCs w:val="22"/>
                <w:lang w:val="en-US"/>
              </w:rPr>
              <w:t>EA</w:t>
            </w:r>
            <w:r w:rsidRPr="00305564">
              <w:rPr>
                <w:sz w:val="22"/>
                <w:szCs w:val="22"/>
              </w:rPr>
              <w:t xml:space="preserve"> - 5 шт., Проектор цифровой </w:t>
            </w:r>
            <w:r w:rsidRPr="00305564">
              <w:rPr>
                <w:sz w:val="22"/>
                <w:szCs w:val="22"/>
                <w:lang w:val="en-US"/>
              </w:rPr>
              <w:t>Acer</w:t>
            </w:r>
            <w:r w:rsidRPr="00305564">
              <w:rPr>
                <w:sz w:val="22"/>
                <w:szCs w:val="22"/>
              </w:rPr>
              <w:t xml:space="preserve"> </w:t>
            </w:r>
            <w:r w:rsidRPr="00305564">
              <w:rPr>
                <w:sz w:val="22"/>
                <w:szCs w:val="22"/>
                <w:lang w:val="en-US"/>
              </w:rPr>
              <w:t>X</w:t>
            </w:r>
            <w:r w:rsidRPr="00305564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A6CAD5" w14:textId="77777777" w:rsidR="00305564" w:rsidRPr="00305564" w:rsidRDefault="00305564" w:rsidP="0030556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05564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05564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05564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05564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1EE1CC42" w14:textId="7DB68A0B" w:rsidR="00305564" w:rsidRDefault="00305564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05564" w14:paraId="476A7547" w14:textId="77777777" w:rsidTr="00305564">
        <w:tc>
          <w:tcPr>
            <w:tcW w:w="562" w:type="dxa"/>
          </w:tcPr>
          <w:p w14:paraId="5FC79257" w14:textId="77777777" w:rsidR="00305564" w:rsidRPr="00B135BF" w:rsidRDefault="0030556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6460640" w14:textId="77777777" w:rsidR="00305564" w:rsidRDefault="0030556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0556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0556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05564" w14:paraId="5A1C9382" w14:textId="77777777" w:rsidTr="00801458">
        <w:tc>
          <w:tcPr>
            <w:tcW w:w="2336" w:type="dxa"/>
          </w:tcPr>
          <w:p w14:paraId="4C518DAB" w14:textId="77777777" w:rsidR="005D65A5" w:rsidRPr="0030556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556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0556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556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0556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556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0556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556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05564" w14:paraId="07658034" w14:textId="77777777" w:rsidTr="00801458">
        <w:tc>
          <w:tcPr>
            <w:tcW w:w="2336" w:type="dxa"/>
          </w:tcPr>
          <w:p w14:paraId="1553D698" w14:textId="78F29BFB" w:rsidR="005D65A5" w:rsidRPr="0030556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0556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05564" w:rsidRDefault="007478E0" w:rsidP="00801458">
            <w:pPr>
              <w:rPr>
                <w:rFonts w:ascii="Times New Roman" w:hAnsi="Times New Roman" w:cs="Times New Roman"/>
              </w:rPr>
            </w:pPr>
            <w:r w:rsidRPr="00305564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305564" w:rsidRDefault="007478E0" w:rsidP="00801458">
            <w:pPr>
              <w:rPr>
                <w:rFonts w:ascii="Times New Roman" w:hAnsi="Times New Roman" w:cs="Times New Roman"/>
              </w:rPr>
            </w:pPr>
            <w:r w:rsidRPr="0030556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05564" w:rsidRDefault="007478E0" w:rsidP="00801458">
            <w:pPr>
              <w:rPr>
                <w:rFonts w:ascii="Times New Roman" w:hAnsi="Times New Roman" w:cs="Times New Roman"/>
              </w:rPr>
            </w:pPr>
            <w:r w:rsidRPr="00305564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305564" w14:paraId="394245D2" w14:textId="77777777" w:rsidTr="00801458">
        <w:tc>
          <w:tcPr>
            <w:tcW w:w="2336" w:type="dxa"/>
          </w:tcPr>
          <w:p w14:paraId="017FF992" w14:textId="77777777" w:rsidR="005D65A5" w:rsidRPr="0030556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0556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5960D91" w14:textId="77777777" w:rsidR="005D65A5" w:rsidRPr="00305564" w:rsidRDefault="007478E0" w:rsidP="00801458">
            <w:pPr>
              <w:rPr>
                <w:rFonts w:ascii="Times New Roman" w:hAnsi="Times New Roman" w:cs="Times New Roman"/>
              </w:rPr>
            </w:pPr>
            <w:r w:rsidRPr="00305564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8932EA4" w14:textId="77777777" w:rsidR="005D65A5" w:rsidRPr="00305564" w:rsidRDefault="007478E0" w:rsidP="00801458">
            <w:pPr>
              <w:rPr>
                <w:rFonts w:ascii="Times New Roman" w:hAnsi="Times New Roman" w:cs="Times New Roman"/>
              </w:rPr>
            </w:pPr>
            <w:r w:rsidRPr="0030556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1710E67" w14:textId="77777777" w:rsidR="005D65A5" w:rsidRPr="00305564" w:rsidRDefault="007478E0" w:rsidP="00801458">
            <w:pPr>
              <w:rPr>
                <w:rFonts w:ascii="Times New Roman" w:hAnsi="Times New Roman" w:cs="Times New Roman"/>
              </w:rPr>
            </w:pPr>
            <w:r w:rsidRPr="0030556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305564" w14:paraId="5CA70A78" w14:textId="77777777" w:rsidTr="00801458">
        <w:tc>
          <w:tcPr>
            <w:tcW w:w="2336" w:type="dxa"/>
          </w:tcPr>
          <w:p w14:paraId="3E7D548E" w14:textId="77777777" w:rsidR="005D65A5" w:rsidRPr="0030556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0556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921A3D9" w14:textId="77777777" w:rsidR="005D65A5" w:rsidRPr="00305564" w:rsidRDefault="007478E0" w:rsidP="00801458">
            <w:pPr>
              <w:rPr>
                <w:rFonts w:ascii="Times New Roman" w:hAnsi="Times New Roman" w:cs="Times New Roman"/>
              </w:rPr>
            </w:pPr>
            <w:r w:rsidRPr="0030556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A97BAFC" w14:textId="77777777" w:rsidR="005D65A5" w:rsidRPr="00305564" w:rsidRDefault="007478E0" w:rsidP="00801458">
            <w:pPr>
              <w:rPr>
                <w:rFonts w:ascii="Times New Roman" w:hAnsi="Times New Roman" w:cs="Times New Roman"/>
              </w:rPr>
            </w:pPr>
            <w:r w:rsidRPr="0030556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9ED38C1" w14:textId="77777777" w:rsidR="005D65A5" w:rsidRPr="00305564" w:rsidRDefault="007478E0" w:rsidP="00801458">
            <w:pPr>
              <w:rPr>
                <w:rFonts w:ascii="Times New Roman" w:hAnsi="Times New Roman" w:cs="Times New Roman"/>
              </w:rPr>
            </w:pPr>
            <w:r w:rsidRPr="0030556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5A220F31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05564" w14:paraId="0ADC1EC6" w14:textId="77777777" w:rsidTr="00305564">
        <w:tc>
          <w:tcPr>
            <w:tcW w:w="562" w:type="dxa"/>
          </w:tcPr>
          <w:p w14:paraId="78B97F35" w14:textId="77777777" w:rsidR="00305564" w:rsidRDefault="0030556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F521427" w14:textId="77777777" w:rsidR="00305564" w:rsidRDefault="0030556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05564" w14:paraId="0267C479" w14:textId="77777777" w:rsidTr="00801458">
        <w:tc>
          <w:tcPr>
            <w:tcW w:w="2500" w:type="pct"/>
          </w:tcPr>
          <w:p w14:paraId="37F699C9" w14:textId="77777777" w:rsidR="00B8237E" w:rsidRPr="0030556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556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0556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556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05564" w14:paraId="3F240151" w14:textId="77777777" w:rsidTr="00801458">
        <w:tc>
          <w:tcPr>
            <w:tcW w:w="2500" w:type="pct"/>
          </w:tcPr>
          <w:p w14:paraId="61E91592" w14:textId="61A0874C" w:rsidR="00B8237E" w:rsidRPr="00305564" w:rsidRDefault="00B8237E" w:rsidP="00801458">
            <w:pPr>
              <w:rPr>
                <w:rFonts w:ascii="Times New Roman" w:hAnsi="Times New Roman" w:cs="Times New Roman"/>
              </w:rPr>
            </w:pPr>
            <w:r w:rsidRPr="0030556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305564" w:rsidRDefault="005C548A" w:rsidP="00801458">
            <w:pPr>
              <w:rPr>
                <w:rFonts w:ascii="Times New Roman" w:hAnsi="Times New Roman" w:cs="Times New Roman"/>
              </w:rPr>
            </w:pPr>
            <w:r w:rsidRPr="0030556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305564" w14:paraId="7B71FCA5" w14:textId="77777777" w:rsidTr="00801458">
        <w:tc>
          <w:tcPr>
            <w:tcW w:w="2500" w:type="pct"/>
          </w:tcPr>
          <w:p w14:paraId="0F498CF1" w14:textId="77777777" w:rsidR="00B8237E" w:rsidRPr="00305564" w:rsidRDefault="00B8237E" w:rsidP="00801458">
            <w:pPr>
              <w:rPr>
                <w:rFonts w:ascii="Times New Roman" w:hAnsi="Times New Roman" w:cs="Times New Roman"/>
              </w:rPr>
            </w:pPr>
            <w:r w:rsidRPr="0030556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3B0A9E2" w14:textId="77777777" w:rsidR="00B8237E" w:rsidRPr="00305564" w:rsidRDefault="005C548A" w:rsidP="00801458">
            <w:pPr>
              <w:rPr>
                <w:rFonts w:ascii="Times New Roman" w:hAnsi="Times New Roman" w:cs="Times New Roman"/>
              </w:rPr>
            </w:pPr>
            <w:r w:rsidRPr="00305564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B8237E" w:rsidRPr="00305564" w14:paraId="7F2EECC8" w14:textId="77777777" w:rsidTr="00801458">
        <w:tc>
          <w:tcPr>
            <w:tcW w:w="2500" w:type="pct"/>
          </w:tcPr>
          <w:p w14:paraId="5EF632F6" w14:textId="77777777" w:rsidR="00B8237E" w:rsidRPr="00305564" w:rsidRDefault="00B8237E" w:rsidP="00801458">
            <w:pPr>
              <w:rPr>
                <w:rFonts w:ascii="Times New Roman" w:hAnsi="Times New Roman" w:cs="Times New Roman"/>
              </w:rPr>
            </w:pPr>
            <w:r w:rsidRPr="00305564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60DEC4C" w14:textId="77777777" w:rsidR="00B8237E" w:rsidRPr="00305564" w:rsidRDefault="005C548A" w:rsidP="00801458">
            <w:pPr>
              <w:rPr>
                <w:rFonts w:ascii="Times New Roman" w:hAnsi="Times New Roman" w:cs="Times New Roman"/>
              </w:rPr>
            </w:pPr>
            <w:r w:rsidRPr="00305564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3055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3055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3055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3055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3055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3055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3055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3055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260C3F" w14:textId="77777777" w:rsidR="00860CCA" w:rsidRDefault="00860CCA" w:rsidP="00315CA6">
      <w:pPr>
        <w:spacing w:after="0" w:line="240" w:lineRule="auto"/>
      </w:pPr>
      <w:r>
        <w:separator/>
      </w:r>
    </w:p>
  </w:endnote>
  <w:endnote w:type="continuationSeparator" w:id="0">
    <w:p w14:paraId="03B99695" w14:textId="77777777" w:rsidR="00860CCA" w:rsidRDefault="00860CC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5BF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4235C2" w14:textId="77777777" w:rsidR="00860CCA" w:rsidRDefault="00860CCA" w:rsidP="00315CA6">
      <w:pPr>
        <w:spacing w:after="0" w:line="240" w:lineRule="auto"/>
      </w:pPr>
      <w:r>
        <w:separator/>
      </w:r>
    </w:p>
  </w:footnote>
  <w:footnote w:type="continuationSeparator" w:id="0">
    <w:p w14:paraId="59EB746F" w14:textId="77777777" w:rsidR="00860CCA" w:rsidRDefault="00860CC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0556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3512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60CCA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35BF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8385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122132.html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1ECA26-56E8-4817-9EDE-E4529DFE4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</Pages>
  <Words>3018</Words>
  <Characters>17205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